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E8" w:rsidRDefault="00584BE8" w:rsidP="00584BE8">
      <w:pPr>
        <w:pStyle w:val="Default"/>
      </w:pPr>
    </w:p>
    <w:p w:rsidR="00F86755" w:rsidRDefault="00584BE8" w:rsidP="00584BE8">
      <w:pPr>
        <w:pStyle w:val="Default"/>
        <w:rPr>
          <w:noProof/>
          <w:lang w:val="uk-UA" w:eastAsia="ru-RU"/>
        </w:rPr>
      </w:pPr>
      <w:r>
        <w:t xml:space="preserve"> </w:t>
      </w:r>
    </w:p>
    <w:p w:rsidR="008C2395" w:rsidRDefault="00EF4D5B" w:rsidP="008C2395">
      <w:pPr>
        <w:pStyle w:val="2"/>
        <w:jc w:val="center"/>
        <w:rPr>
          <w:rFonts w:eastAsia="Times New Roman"/>
          <w:shd w:val="clear" w:color="auto" w:fill="FFFFFF"/>
          <w:lang w:eastAsia="uk-UA"/>
        </w:rPr>
      </w:pPr>
      <w:r w:rsidRPr="00B75F4B">
        <w:rPr>
          <w:rFonts w:eastAsia="Times New Roman"/>
          <w:sz w:val="27"/>
          <w:szCs w:val="27"/>
          <w:lang w:eastAsia="uk-UA"/>
        </w:rPr>
        <w:br/>
      </w:r>
      <w:r w:rsidRPr="00B75F4B">
        <w:rPr>
          <w:rFonts w:eastAsia="Times New Roman"/>
          <w:shd w:val="clear" w:color="auto" w:fill="FFFFFF"/>
          <w:lang w:eastAsia="uk-UA"/>
        </w:rPr>
        <w:t>РЕКОМЕНДОВАНІ ПРАВИЛА ПОВЕДІНКИ ТА ЕТИКА</w:t>
      </w:r>
    </w:p>
    <w:p w:rsidR="00EF4D5B" w:rsidRPr="008C2395" w:rsidRDefault="00EF4D5B" w:rsidP="008C2395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</w:pPr>
      <w:r w:rsidRPr="00B75F4B">
        <w:rPr>
          <w:rFonts w:eastAsia="Times New Roman"/>
          <w:shd w:val="clear" w:color="auto" w:fill="FFFFFF"/>
          <w:lang w:eastAsia="uk-UA"/>
        </w:rPr>
        <w:t xml:space="preserve"> СПІЛКУВАННЯ З ЛЮДЬМИ З ІНВАЛІДНІСТЮ</w:t>
      </w:r>
      <w:r w:rsidR="008C2395">
        <w:rPr>
          <w:rFonts w:eastAsia="Times New Roman"/>
          <w:shd w:val="clear" w:color="auto" w:fill="FFFFFF"/>
          <w:lang w:eastAsia="uk-UA"/>
        </w:rPr>
        <w:t xml:space="preserve"> У ЖАШКІВСЬКОМУ РАЙОННОМУ СУДІ ЧЕРКАСЬКОЇ ОБЛАСТІ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 Забезпечення доступності суду для громадянина, зручність в отриманні ним судових послуг, комфортне перебування відвідувача у стінах суду є одним з основних складових управління роботою суду і головним завданням ефективного адміністрування в суді.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В більшості випадків люди з інвалідністю не так часто звертаються до суду з різних причин: фізична неповна справність та ментальність, правовий нігілізм, зневіра у можливість вирішення проблеми через суд, архітектурні та інформаційні бар’єри тощо. Відповідно, працівники суду також мають або відсутній взагалі, або малий досвід у спілкуванні з такими людьми при наданні послуг, а подекуди і не готові до цього.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Одне з важливих та найпростіших рішень покращення доступності суду для людей з інвалідністю – змінити ставлення до таких відвідувачів.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Якщо в суд звертається особа, що має інвалідність, то потрібно трактувати її в першу чергу як клієнта, який звернувся за послугою, але при цьому необхідно розуміти і володіти деякими особливостями у спілкуванні.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А головне – ставитись до людей з інвалідністю так само, як і до інших людей – з повагою.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Складовими такого відношення є:</w:t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  <w:t>· Толерантність</w:t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  <w:t>· Рівноправ’я</w:t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  <w:t>· Розуміння</w:t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  <w:t>· Шанобливість</w:t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  <w:t>· Визнання</w:t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  <w:t>· Сприйнятливість </w:t>
      </w:r>
    </w:p>
    <w:p w:rsidR="00EF4D5B" w:rsidRDefault="00EF4D5B" w:rsidP="00EF4D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В середині уваги – людина. Ставитись до кожної людини з особливими потребами як до особи, яка має свої вподобання. Завжди зосереджуватись на людині, а не на її інвалідності.</w:t>
      </w:r>
    </w:p>
    <w:p w:rsidR="008C2395" w:rsidRDefault="008C2395" w:rsidP="00EF4D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</w:pPr>
    </w:p>
    <w:p w:rsidR="008C2395" w:rsidRDefault="008C2395" w:rsidP="00EF4D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</w:pPr>
    </w:p>
    <w:p w:rsidR="008C2395" w:rsidRDefault="008C2395" w:rsidP="00EF4D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</w:pPr>
    </w:p>
    <w:p w:rsidR="008C2395" w:rsidRDefault="008C2395" w:rsidP="00EF4D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</w:pPr>
    </w:p>
    <w:p w:rsidR="008C2395" w:rsidRPr="00B75F4B" w:rsidRDefault="008C2395" w:rsidP="00EF4D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0" w:name="_GoBack"/>
      <w:bookmarkEnd w:id="0"/>
    </w:p>
    <w:p w:rsidR="00EF4D5B" w:rsidRPr="00722C96" w:rsidRDefault="00EF4D5B" w:rsidP="008C239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</w:r>
      <w:r w:rsidRPr="00722C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uk-UA"/>
        </w:rPr>
        <w:t>Етика спілкування з людьми з інвалідністю</w:t>
      </w:r>
    </w:p>
    <w:p w:rsidR="00EF4D5B" w:rsidRPr="00FA0A7F" w:rsidRDefault="00EF4D5B" w:rsidP="00EF4D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uk-UA"/>
        </w:rPr>
      </w:pP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1.</w:t>
      </w:r>
      <w:r w:rsidRPr="00B75F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uk-UA"/>
        </w:rPr>
        <w:t> Вади опорно-рухового апарату</w:t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</w:pPr>
      <w:r w:rsidRPr="00B75F4B">
        <w:rPr>
          <w:noProof/>
          <w:color w:val="000000" w:themeColor="text1"/>
          <w:lang w:val="ru-RU" w:eastAsia="ru-RU"/>
        </w:rPr>
        <w:drawing>
          <wp:inline distT="0" distB="0" distL="0" distR="0" wp14:anchorId="19A4C3D6" wp14:editId="60F99CF7">
            <wp:extent cx="1993260" cy="1993260"/>
            <wp:effectExtent l="0" t="0" r="7620" b="7620"/>
            <wp:docPr id="1" name="Рисунок 1" descr="http://ki.court.gov.ua/userfiles/inv02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.court.gov.ua/userfiles/inv02_ma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69" cy="199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F4B">
        <w:rPr>
          <w:rFonts w:ascii="Times New Roman" w:hAnsi="Times New Roman" w:cs="Times New Roman"/>
          <w:color w:val="000000" w:themeColor="text1"/>
          <w:sz w:val="24"/>
          <w:szCs w:val="24"/>
        </w:rPr>
        <w:t>В більшості будівлі і приміщення суду є недоступними для осіб, які мають проблеми у пересуванні і користуються допоміжними засобами, особливо для тих, які пересуваються в кріслі-візку. До багатьох приміщень людина в кріслі-візку навіть не може потрапити в двері суду при вході.</w:t>
      </w:r>
    </w:p>
    <w:p w:rsidR="00EF4D5B" w:rsidRPr="00B75F4B" w:rsidRDefault="00EF4D5B" w:rsidP="00EF4D5B">
      <w:pPr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 такому випадку необхідно:</w:t>
      </w:r>
    </w:p>
    <w:p w:rsidR="00EF4D5B" w:rsidRPr="00B75F4B" w:rsidRDefault="00EF4D5B" w:rsidP="00EF4D5B">
      <w:pPr>
        <w:pStyle w:val="a7"/>
        <w:numPr>
          <w:ilvl w:val="0"/>
          <w:numId w:val="1"/>
        </w:numPr>
        <w:shd w:val="clear" w:color="auto" w:fill="FFFFFF"/>
        <w:spacing w:line="312" w:lineRule="atLeast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Забезпечити особі з інвалідністю можливість повідомити працівників суду про необхідність отримати послугу і допомогу. В такому випадку потрібно забезпечити можливість </w:t>
      </w:r>
      <w:proofErr w:type="spellStart"/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зконтактувати</w:t>
      </w:r>
      <w:proofErr w:type="spellEnd"/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 адміністрацією. Важливо, щоб був при цьому двосторонній зв’язок: не кнопка дзвінка виклику персоналу, а переговорний пристрій з відеокамерою (</w:t>
      </w:r>
      <w:proofErr w:type="spellStart"/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домофон</w:t>
      </w:r>
      <w:proofErr w:type="spellEnd"/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). </w:t>
      </w:r>
      <w:proofErr w:type="spellStart"/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Домофон</w:t>
      </w:r>
      <w:proofErr w:type="spellEnd"/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потрібно влаштувати при вході в будинок, але він мусить бути розташований в зоні досяжності людини, яка сидить в кріслі-візку. Цей пристрій необхідно позначити Міжнародним символом доступності (МСД*).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</w:pPr>
      <w:r w:rsidRPr="00B75F4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0B084B43" wp14:editId="583C073B">
            <wp:extent cx="1427480" cy="1427480"/>
            <wp:effectExtent l="0" t="0" r="1270" b="1270"/>
            <wp:docPr id="4" name="Рисунок 4" descr="http://ki.court.gov.ua/userfiles/150px-Handicapped_Accessible_sign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.court.gov.ua/userfiles/150px-Handicapped_Accessible_sign_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5B" w:rsidRPr="00B75F4B" w:rsidRDefault="00EF4D5B" w:rsidP="00EF4D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 2. Після з’ясування причини звернення за посередництвом </w:t>
      </w:r>
      <w:proofErr w:type="spellStart"/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домофону</w:t>
      </w:r>
      <w:proofErr w:type="spellEnd"/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, до особи з інвалідністю виходить уповноважений представник адміністрації чи канцелярії суду. При потребі потрапити в будинок /приміщення суду з’ясуйте – як допомогти, щоб проїхати в дверях, переїхати через поріг, піднятися по сходах тощо. При потребі перенести людину у візку запитуйтеся, за які частини візка можна брати, щоб піднімати. Не хапайтеся без попередження за крісло-візок.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lastRenderedPageBreak/>
        <w:t>3. Не поводьтеся самовільно з людиною у візку, не котіть її без дозволу. Під час спілкування ваші обличчя мають бути на одному рівні. Ви повинні або присісти, або сісти поруч на стільці.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 </w:t>
      </w:r>
      <w:r w:rsidRPr="00B75F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uk-UA"/>
        </w:rPr>
        <w:t>Якщо людина в кріслі-візку є разом із супроводжуючою її особою, при спілкуванні необхідно звертатися безпосередньо до особи, якої це стосується. Якщо це стосується особи з інвалідністю, то при спілкуванні потрібно в першу чергу звертатися і розмовляти з нею, а не із супроводжуючою особою.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 Часом (якщо не часто) люди з інвалідністю бояться звертатися, бо бояться, що їм відмовлять.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</w:r>
      <w:r w:rsidRPr="00B75F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uk-UA"/>
        </w:rPr>
        <w:t>Основні правила</w:t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:</w:t>
      </w:r>
    </w:p>
    <w:p w:rsidR="00EF4D5B" w:rsidRPr="00B75F4B" w:rsidRDefault="00EF4D5B" w:rsidP="00EF4D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Зробити крок назустріч і спитатися – чим можна допомогти. Допомога має бути ненав’язливою і не надмірною. Вислухайте: що і як робити. Люди на візку також мають різну фізичну справність, відповідно і допомоги можуть очікувати різної.</w:t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  <w:t>- Спілкуючись з людиною, яка сидить у візку, намагайтеся знайти можливість спілкуватися з нею на одному рівні, щоб людина у візку не задирала до співрозмовника голову. Бажано, знайти можливість сісти на стілець і, якщо йдеться про ознайомлення із документами, мати можливість сидіти поруч за столом.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Майте на увазі, що у неповноправної людини мажуть бути проблеми користуватися письмовим приладдям тощо. Запитуйте, чи потрібно в цьому допомогти.</w:t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  <w:t>2. </w:t>
      </w:r>
      <w:r w:rsidRPr="00B75F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uk-UA"/>
        </w:rPr>
        <w:t>Вади слуху і мови.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</w:pPr>
      <w:r w:rsidRPr="00B75F4B">
        <w:rPr>
          <w:noProof/>
          <w:color w:val="000000" w:themeColor="text1"/>
          <w:lang w:val="ru-RU" w:eastAsia="ru-RU"/>
        </w:rPr>
        <w:drawing>
          <wp:inline distT="0" distB="0" distL="0" distR="0" wp14:anchorId="2B96C81F" wp14:editId="5288224E">
            <wp:extent cx="1841957" cy="1841957"/>
            <wp:effectExtent l="0" t="0" r="6350" b="6350"/>
            <wp:docPr id="3" name="Рисунок 3" descr="http://ki.court.gov.ua/userfiles/indukcion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.court.gov.ua/userfiles/indukcionn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872" cy="184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 Люди з вадами слуху ззовні без ознак інвалідності. Однак, при цьому вони можуть мати різний рівень втрати слуху і по різному розвинене мовлення. Є люди, які не чують, але розмовляють. Спілкуючись будьте привітними, посміхайтеся. Таким чином людина матиме до Вас довіру.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При розмові з людьми, які мають вади слуху, необхідно дивитися безпосередньо на співрозмовника, повільно і чітко промовляти слова із виразною мімікою. Важливо, щоб джерело світла не було за вашою спиною, бо в такому випадку Ваше обличчя буде затінене.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Необхідно мати можливість спілкуватися за допомогою переписки: мати листки паперу, блокнот, ручку/олівець тощо. Звичайно, треба писати читабельним почерком, не формулювати довгих фраз. 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Не затемнюйте обличчя, особливо уста, і не закривайте його руками, волоссям тощо.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Щоб привернути увагу людини, яка не чує, торкніться її злегка за плече або помахайте до неї рукою. Коли Вас помітили, тоді починайте спілкування. Кричати не варто.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lastRenderedPageBreak/>
        <w:t xml:space="preserve">- Якщо людина з вадами слуху та мови користується послугою </w:t>
      </w:r>
      <w:proofErr w:type="spellStart"/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сурдоперекладача</w:t>
      </w:r>
      <w:proofErr w:type="spellEnd"/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, то при спілкуванні необхідно дивитися на того, хто звернувся за послугою. Тобто, на людину, з вадами слуху та мови, а не на перекладача.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Підтримуйте зоровий контакт, демонструйте спокій та позитивні емоції.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Під час розмови з людиною, яка має порушення слуху потрібно дивитися саме на неї.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Пильнуйте, щоб джерела світла не було за вами. Не затемнюйте свого обличчя.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Переписуйтеся, щоб уникнути труднощів при усному спілкуванні.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Говоріть ясно та чітко, не змінюйте теми розмови.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- Якщо спілкуєтеся через </w:t>
      </w:r>
      <w:proofErr w:type="spellStart"/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сурдоперекладача</w:t>
      </w:r>
      <w:proofErr w:type="spellEnd"/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, звертайтеся безпосередньо до співрозмовника.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br/>
        <w:t>3. </w:t>
      </w:r>
      <w:r w:rsidRPr="00B75F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uk-UA"/>
        </w:rPr>
        <w:t>З вадами зору</w:t>
      </w: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noProof/>
          <w:color w:val="000000" w:themeColor="text1"/>
          <w:lang w:val="ru-RU" w:eastAsia="ru-RU"/>
        </w:rPr>
        <w:drawing>
          <wp:inline distT="0" distB="0" distL="0" distR="0" wp14:anchorId="00762DA2" wp14:editId="50C15D71">
            <wp:extent cx="1894584" cy="1894584"/>
            <wp:effectExtent l="0" t="0" r="0" b="0"/>
            <wp:docPr id="5" name="Рисунок 5" descr="https://ns.ks.court.gov.ua/userfiles/9(2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.ks.court.gov.ua/userfiles/9(21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99" cy="189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</w:pP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Спілкуючись із незрячими людьми називайте себе і, залежно від ситуації, присутніх.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Описуйте – де ви знаходитесь і попереджуйте про перешкоди, які є не шляху.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У розмові з незрячою людиною завжди звертайтеся безпосередньо до неї. Необхідно представитися хто Ви, які маєте повноваження, після чого повинні запитати – чим допомогти.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При супроводі у приміщенні попереджуйте про перешкоди, які є на шляху, наприклад: «зараз будуть сходи, двері з порогом тощо». При можливості озвучуйте інформуючи про оточення.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Якщо припровадили незрячу людину до якогось кабінету службової особи, то інформуйте, куди ви привели, називайте цю людину і інших присутніх. Якщо збираєтеся читати, попередьте про це.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Не замінюйте читання будь-якого документу його переказом, особливо, якщо при цьому треба поставити підпис.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Якщо рухайтеся, то попередьте про це.</w:t>
      </w:r>
    </w:p>
    <w:p w:rsidR="00EF4D5B" w:rsidRPr="00B75F4B" w:rsidRDefault="00EF4D5B" w:rsidP="00EF4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- Не тягніть за собою. Поясніть чітко – куди потрібно іти.</w:t>
      </w:r>
    </w:p>
    <w:p w:rsidR="00EF4D5B" w:rsidRDefault="00EF4D5B" w:rsidP="00EF4D5B">
      <w:pPr>
        <w:shd w:val="clear" w:color="auto" w:fill="FFFFFF"/>
        <w:spacing w:after="300" w:line="312" w:lineRule="atLeast"/>
        <w:jc w:val="both"/>
        <w:rPr>
          <w:rFonts w:ascii="Times New Roman" w:eastAsia="Times New Roman" w:hAnsi="Times New Roman" w:cs="Times New Roman"/>
          <w:color w:val="555577"/>
          <w:sz w:val="36"/>
          <w:szCs w:val="36"/>
          <w:lang w:val="ru-RU" w:eastAsia="uk-UA"/>
        </w:rPr>
      </w:pPr>
    </w:p>
    <w:p w:rsidR="00EF4D5B" w:rsidRPr="00B75F4B" w:rsidRDefault="00EF4D5B" w:rsidP="00EF4D5B">
      <w:pPr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0A9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A0A7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proofErr w:type="spellStart"/>
      <w:r w:rsidRPr="00B75F4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Найкращи</w:t>
      </w:r>
      <w:proofErr w:type="spellEnd"/>
      <w:r w:rsidRPr="00B75F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й   спосіб зробити ваше спілкування привабливим </w:t>
      </w:r>
      <w:proofErr w:type="spellStart"/>
      <w:r w:rsidRPr="00B75F4B">
        <w:rPr>
          <w:rFonts w:ascii="Times New Roman" w:eastAsia="Times New Roman" w:hAnsi="Times New Roman" w:cs="Times New Roman"/>
          <w:sz w:val="24"/>
          <w:szCs w:val="24"/>
          <w:lang w:eastAsia="uk-UA"/>
        </w:rPr>
        <w:t>–  зроби</w:t>
      </w:r>
      <w:proofErr w:type="spellEnd"/>
      <w:r w:rsidRPr="00B75F4B">
        <w:rPr>
          <w:rFonts w:ascii="Times New Roman" w:eastAsia="Times New Roman" w:hAnsi="Times New Roman" w:cs="Times New Roman"/>
          <w:sz w:val="24"/>
          <w:szCs w:val="24"/>
          <w:lang w:eastAsia="uk-UA"/>
        </w:rPr>
        <w:t>ти його максимально доступним.</w:t>
      </w:r>
      <w:r w:rsidRPr="00B75F4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B75F4B">
        <w:rPr>
          <w:rFonts w:ascii="Times New Roman" w:eastAsia="Times New Roman" w:hAnsi="Times New Roman" w:cs="Times New Roman"/>
          <w:sz w:val="24"/>
          <w:szCs w:val="24"/>
          <w:lang w:eastAsia="uk-UA"/>
        </w:rPr>
        <w:t>Це зовсім не важко – навчитись спілкуватись з усіма відвідувачами суду та за потреби надавати їм практичну допомогу.</w:t>
      </w:r>
    </w:p>
    <w:p w:rsidR="00EF4D5B" w:rsidRPr="00C90A9D" w:rsidRDefault="00EF4D5B" w:rsidP="00EF4D5B">
      <w:pPr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0A9D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                                                               </w:t>
      </w:r>
    </w:p>
    <w:p w:rsidR="00EF4D5B" w:rsidRDefault="00EF4D5B" w:rsidP="00EF4D5B">
      <w:pPr>
        <w:shd w:val="clear" w:color="auto" w:fill="FFFFFF"/>
        <w:spacing w:after="300" w:line="312" w:lineRule="atLeast"/>
        <w:jc w:val="both"/>
        <w:rPr>
          <w:rFonts w:ascii="Times New Roman" w:eastAsia="Times New Roman" w:hAnsi="Times New Roman" w:cs="Times New Roman"/>
          <w:color w:val="555577"/>
          <w:sz w:val="36"/>
          <w:szCs w:val="36"/>
          <w:lang w:val="ru-RU" w:eastAsia="uk-UA"/>
        </w:rPr>
      </w:pPr>
      <w:r>
        <w:rPr>
          <w:noProof/>
          <w:lang w:val="ru-RU" w:eastAsia="ru-RU"/>
        </w:rPr>
        <w:drawing>
          <wp:inline distT="0" distB="0" distL="0" distR="0" wp14:anchorId="7CE91E3F" wp14:editId="163A50A6">
            <wp:extent cx="5453508" cy="3899325"/>
            <wp:effectExtent l="0" t="0" r="0" b="6350"/>
            <wp:docPr id="6" name="Рисунок 6" descr="http://ki.court.gov.ua/userfiles/1_532173ab87cb6532173ab87cf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.court.gov.ua/userfiles/1_532173ab87cb6532173ab87cf0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037" cy="390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5B" w:rsidRDefault="00EF4D5B" w:rsidP="00EF4D5B">
      <w:pPr>
        <w:shd w:val="clear" w:color="auto" w:fill="FFFFFF"/>
        <w:spacing w:after="300" w:line="312" w:lineRule="atLeast"/>
        <w:jc w:val="both"/>
        <w:rPr>
          <w:rFonts w:ascii="Times New Roman" w:eastAsia="Times New Roman" w:hAnsi="Times New Roman" w:cs="Times New Roman"/>
          <w:color w:val="555577"/>
          <w:sz w:val="36"/>
          <w:szCs w:val="36"/>
          <w:lang w:val="ru-RU" w:eastAsia="uk-UA"/>
        </w:rPr>
      </w:pPr>
    </w:p>
    <w:p w:rsidR="00EF4D5B" w:rsidRDefault="00EF4D5B" w:rsidP="00EF4D5B">
      <w:pPr>
        <w:shd w:val="clear" w:color="auto" w:fill="FFFFFF"/>
        <w:spacing w:after="300" w:line="312" w:lineRule="atLeast"/>
        <w:jc w:val="both"/>
        <w:rPr>
          <w:rFonts w:ascii="Times New Roman" w:eastAsia="Times New Roman" w:hAnsi="Times New Roman" w:cs="Times New Roman"/>
          <w:color w:val="555577"/>
          <w:sz w:val="36"/>
          <w:szCs w:val="36"/>
          <w:lang w:val="ru-RU" w:eastAsia="uk-UA"/>
        </w:rPr>
      </w:pPr>
    </w:p>
    <w:p w:rsidR="00EF4D5B" w:rsidRDefault="00EF4D5B" w:rsidP="00EF4D5B">
      <w:pPr>
        <w:jc w:val="both"/>
        <w:rPr>
          <w:b/>
          <w:bCs/>
        </w:rPr>
      </w:pPr>
      <w:proofErr w:type="spellStart"/>
      <w:r w:rsidRPr="00B75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Відповідаль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ні</w:t>
      </w:r>
      <w:r w:rsidRPr="00B75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особ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и</w:t>
      </w:r>
      <w:r>
        <w:rPr>
          <w:b/>
          <w:bCs/>
        </w:rPr>
        <w:t>: заступник</w:t>
      </w:r>
      <w:r w:rsidRPr="001C2476">
        <w:rPr>
          <w:b/>
          <w:bCs/>
        </w:rPr>
        <w:t xml:space="preserve"> керівника апарату –</w:t>
      </w:r>
      <w:r w:rsidR="00D54DAF">
        <w:rPr>
          <w:b/>
          <w:bCs/>
        </w:rPr>
        <w:t xml:space="preserve"> </w:t>
      </w:r>
      <w:proofErr w:type="spellStart"/>
      <w:r w:rsidR="00D54DAF">
        <w:rPr>
          <w:b/>
          <w:bCs/>
        </w:rPr>
        <w:t>Німенко</w:t>
      </w:r>
      <w:proofErr w:type="spellEnd"/>
      <w:r w:rsidR="00D54DAF">
        <w:rPr>
          <w:b/>
          <w:bCs/>
        </w:rPr>
        <w:t xml:space="preserve"> Юлія  </w:t>
      </w:r>
      <w:proofErr w:type="spellStart"/>
      <w:r w:rsidR="00D54DAF">
        <w:rPr>
          <w:b/>
          <w:bCs/>
        </w:rPr>
        <w:t>Вячеславівна</w:t>
      </w:r>
      <w:proofErr w:type="spellEnd"/>
      <w:r w:rsidR="00D54DAF">
        <w:rPr>
          <w:b/>
          <w:bCs/>
        </w:rPr>
        <w:t xml:space="preserve"> – тел. 0474760131</w:t>
      </w:r>
    </w:p>
    <w:p w:rsidR="00D54DAF" w:rsidRDefault="00EF4D5B" w:rsidP="00D54DAF">
      <w:pPr>
        <w:jc w:val="both"/>
        <w:rPr>
          <w:b/>
          <w:bCs/>
        </w:rPr>
      </w:pPr>
      <w:r>
        <w:rPr>
          <w:b/>
          <w:bCs/>
        </w:rPr>
        <w:t xml:space="preserve">       -</w:t>
      </w:r>
      <w:r w:rsidR="00D54DAF">
        <w:rPr>
          <w:b/>
          <w:bCs/>
        </w:rPr>
        <w:t xml:space="preserve"> судовий  розпорядник – Данилевич Інеса </w:t>
      </w:r>
      <w:proofErr w:type="spellStart"/>
      <w:r w:rsidR="00D54DAF">
        <w:rPr>
          <w:b/>
          <w:bCs/>
        </w:rPr>
        <w:t>Григорівна–</w:t>
      </w:r>
      <w:proofErr w:type="spellEnd"/>
      <w:r w:rsidR="00D54DAF">
        <w:rPr>
          <w:b/>
          <w:bCs/>
        </w:rPr>
        <w:t xml:space="preserve"> тел. 0474760131</w:t>
      </w:r>
    </w:p>
    <w:p w:rsidR="00EF4D5B" w:rsidRDefault="00EF4D5B" w:rsidP="00EF4D5B">
      <w:pPr>
        <w:jc w:val="both"/>
        <w:rPr>
          <w:b/>
          <w:bCs/>
        </w:rPr>
      </w:pPr>
    </w:p>
    <w:p w:rsidR="00EF4D5B" w:rsidRPr="00B75F4B" w:rsidRDefault="00EF4D5B" w:rsidP="00EF4D5B">
      <w:pPr>
        <w:shd w:val="clear" w:color="auto" w:fill="FFFFFF"/>
        <w:spacing w:after="30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75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: </w:t>
      </w:r>
      <w:r w:rsidRPr="00B75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EF4D5B" w:rsidRPr="00B75F4B" w:rsidRDefault="00EF4D5B" w:rsidP="00EF4D5B">
      <w:pPr>
        <w:shd w:val="clear" w:color="auto" w:fill="FFFFFF"/>
        <w:spacing w:after="30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</w:p>
    <w:p w:rsidR="00EF4D5B" w:rsidRPr="005907FB" w:rsidRDefault="00EF4D5B" w:rsidP="00EF4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07F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EF4D5B" w:rsidRDefault="00EF4D5B" w:rsidP="00EF4D5B"/>
    <w:p w:rsidR="00584BE8" w:rsidRDefault="00584BE8" w:rsidP="00584BE8">
      <w:pPr>
        <w:pStyle w:val="Default"/>
        <w:rPr>
          <w:rFonts w:cstheme="minorBidi"/>
          <w:color w:val="auto"/>
        </w:rPr>
      </w:pPr>
    </w:p>
    <w:p w:rsidR="008C1A39" w:rsidRPr="00860974" w:rsidRDefault="00584BE8" w:rsidP="00F86755">
      <w:pPr>
        <w:pStyle w:val="Default"/>
      </w:pPr>
      <w:r>
        <w:rPr>
          <w:rFonts w:cstheme="minorBidi"/>
          <w:color w:val="auto"/>
        </w:rPr>
        <w:lastRenderedPageBreak/>
        <w:t xml:space="preserve"> </w:t>
      </w:r>
    </w:p>
    <w:sectPr w:rsidR="008C1A39" w:rsidRPr="00860974" w:rsidSect="008E3CB4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307"/>
    <w:multiLevelType w:val="hybridMultilevel"/>
    <w:tmpl w:val="DAE87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9D"/>
    <w:rsid w:val="00085A9F"/>
    <w:rsid w:val="00450A6F"/>
    <w:rsid w:val="004520B4"/>
    <w:rsid w:val="0058284D"/>
    <w:rsid w:val="00584BE8"/>
    <w:rsid w:val="005B787A"/>
    <w:rsid w:val="00722C96"/>
    <w:rsid w:val="00860974"/>
    <w:rsid w:val="008C1A39"/>
    <w:rsid w:val="008C2395"/>
    <w:rsid w:val="008E3CB4"/>
    <w:rsid w:val="0097290E"/>
    <w:rsid w:val="00AE4EFB"/>
    <w:rsid w:val="00B15F40"/>
    <w:rsid w:val="00CA71FE"/>
    <w:rsid w:val="00CD229D"/>
    <w:rsid w:val="00D54DAF"/>
    <w:rsid w:val="00E71EE0"/>
    <w:rsid w:val="00ED627E"/>
    <w:rsid w:val="00EE6397"/>
    <w:rsid w:val="00EF4D5B"/>
    <w:rsid w:val="00F86755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5B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F4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z-txt-tag">
    <w:name w:val="moz-txt-tag"/>
    <w:basedOn w:val="a0"/>
    <w:rsid w:val="005B787A"/>
  </w:style>
  <w:style w:type="table" w:styleId="a3">
    <w:name w:val="Table Grid"/>
    <w:basedOn w:val="a1"/>
    <w:uiPriority w:val="59"/>
    <w:rsid w:val="0045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3C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C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4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F4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7">
    <w:name w:val="List Paragraph"/>
    <w:basedOn w:val="a"/>
    <w:uiPriority w:val="34"/>
    <w:qFormat/>
    <w:rsid w:val="00EF4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5B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F4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z-txt-tag">
    <w:name w:val="moz-txt-tag"/>
    <w:basedOn w:val="a0"/>
    <w:rsid w:val="005B787A"/>
  </w:style>
  <w:style w:type="table" w:styleId="a3">
    <w:name w:val="Table Grid"/>
    <w:basedOn w:val="a1"/>
    <w:uiPriority w:val="59"/>
    <w:rsid w:val="0045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3C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C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4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F4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7">
    <w:name w:val="List Paragraph"/>
    <w:basedOn w:val="a"/>
    <w:uiPriority w:val="34"/>
    <w:qFormat/>
    <w:rsid w:val="00EF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3</cp:revision>
  <cp:lastPrinted>2018-04-27T06:51:00Z</cp:lastPrinted>
  <dcterms:created xsi:type="dcterms:W3CDTF">2018-05-31T07:26:00Z</dcterms:created>
  <dcterms:modified xsi:type="dcterms:W3CDTF">2018-05-31T07:39:00Z</dcterms:modified>
</cp:coreProperties>
</file>